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6F7E" w:rsidRPr="00BF7EE8" w:rsidRDefault="009644D7">
      <w:pPr>
        <w:spacing w:after="0" w:line="408" w:lineRule="auto"/>
        <w:ind w:left="120"/>
        <w:jc w:val="center"/>
        <w:rPr>
          <w:lang w:val="ru-RU"/>
        </w:rPr>
      </w:pPr>
      <w:bookmarkStart w:id="0" w:name="block-61004425"/>
      <w:r w:rsidRPr="00BF7EE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76F7E" w:rsidRPr="00BF7EE8" w:rsidRDefault="009644D7">
      <w:pPr>
        <w:spacing w:after="0" w:line="408" w:lineRule="auto"/>
        <w:ind w:left="120"/>
        <w:jc w:val="center"/>
        <w:rPr>
          <w:lang w:val="ru-RU"/>
        </w:rPr>
      </w:pPr>
      <w:bookmarkStart w:id="1" w:name="0e3a0897-ec1f-4dee-87d9-9c76575dec40"/>
      <w:r w:rsidRPr="00BF7EE8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образования, науки и молодежной политики Нижегородской области </w:t>
      </w:r>
      <w:bookmarkEnd w:id="1"/>
    </w:p>
    <w:p w:rsidR="00676F7E" w:rsidRPr="00BF7EE8" w:rsidRDefault="009644D7">
      <w:pPr>
        <w:spacing w:after="0" w:line="408" w:lineRule="auto"/>
        <w:ind w:left="120"/>
        <w:jc w:val="center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 xml:space="preserve"> Администрация города Дзержинска Нижегородской области департамент образования Администрации города Дзержинска </w:t>
      </w:r>
      <w:r w:rsidRPr="00BF7EE8">
        <w:rPr>
          <w:sz w:val="28"/>
          <w:lang w:val="ru-RU"/>
        </w:rPr>
        <w:br/>
      </w:r>
      <w:bookmarkStart w:id="2" w:name="a38a8544-b3eb-4fe2-a122-ab9f72a9629d"/>
      <w:bookmarkEnd w:id="2"/>
    </w:p>
    <w:p w:rsidR="00676F7E" w:rsidRDefault="009644D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</w:t>
      </w:r>
      <w:proofErr w:type="spellStart"/>
      <w:r>
        <w:rPr>
          <w:rFonts w:ascii="Times New Roman" w:hAnsi="Times New Roman"/>
          <w:b/>
          <w:color w:val="000000"/>
          <w:sz w:val="28"/>
        </w:rPr>
        <w:t>Средняя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 12»</w:t>
      </w:r>
    </w:p>
    <w:p w:rsidR="00676F7E" w:rsidRDefault="00676F7E">
      <w:pPr>
        <w:spacing w:after="0"/>
        <w:ind w:left="120"/>
      </w:pPr>
    </w:p>
    <w:p w:rsidR="00676F7E" w:rsidRDefault="00676F7E">
      <w:pPr>
        <w:spacing w:after="0"/>
        <w:ind w:left="120"/>
      </w:pPr>
    </w:p>
    <w:p w:rsidR="00676F7E" w:rsidRDefault="00676F7E">
      <w:pPr>
        <w:spacing w:after="0"/>
        <w:ind w:left="120"/>
      </w:pPr>
    </w:p>
    <w:p w:rsidR="00676F7E" w:rsidRDefault="00676F7E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6B0EA7" w:rsidTr="000D4161">
        <w:tc>
          <w:tcPr>
            <w:tcW w:w="3114" w:type="dxa"/>
          </w:tcPr>
          <w:p w:rsidR="00C53FFE" w:rsidRPr="0040209D" w:rsidRDefault="00CA4A13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9644D7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9644D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4E6975" w:rsidRDefault="009644D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9644D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2104A7" w:rsidRDefault="002104A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2104A7" w:rsidRDefault="002104A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Приказом № 1</w:t>
            </w:r>
            <w:r w:rsidR="009644D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</w:p>
          <w:p w:rsidR="004E6975" w:rsidRDefault="009644D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6B0EA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A4A1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9644D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9644D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9644D7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9644D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</w:t>
            </w:r>
          </w:p>
          <w:p w:rsidR="002104A7" w:rsidRDefault="002104A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0E6D86" w:rsidRDefault="002104A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Приказом № 107-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 </w:t>
            </w:r>
            <w:r w:rsidR="009644D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proofErr w:type="gramEnd"/>
            <w:r w:rsidR="009644D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="009644D7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 w:rsidR="009644D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9644D7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6B0EA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="009644D7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9644D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A4A1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76F7E" w:rsidRPr="00BF7EE8" w:rsidRDefault="00676F7E" w:rsidP="006B0EA7">
      <w:pPr>
        <w:spacing w:after="0"/>
        <w:rPr>
          <w:lang w:val="ru-RU"/>
        </w:rPr>
      </w:pPr>
    </w:p>
    <w:p w:rsidR="00676F7E" w:rsidRPr="00BF7EE8" w:rsidRDefault="00676F7E">
      <w:pPr>
        <w:spacing w:after="0"/>
        <w:ind w:left="120"/>
        <w:rPr>
          <w:lang w:val="ru-RU"/>
        </w:rPr>
      </w:pPr>
    </w:p>
    <w:p w:rsidR="00676F7E" w:rsidRPr="00BF7EE8" w:rsidRDefault="00676F7E">
      <w:pPr>
        <w:spacing w:after="0"/>
        <w:ind w:left="120"/>
        <w:rPr>
          <w:lang w:val="ru-RU"/>
        </w:rPr>
      </w:pPr>
    </w:p>
    <w:p w:rsidR="00676F7E" w:rsidRPr="00BF7EE8" w:rsidRDefault="009644D7">
      <w:pPr>
        <w:spacing w:after="0" w:line="408" w:lineRule="auto"/>
        <w:ind w:left="120"/>
        <w:jc w:val="center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76F7E" w:rsidRPr="00BF7EE8" w:rsidRDefault="009644D7">
      <w:pPr>
        <w:spacing w:after="0" w:line="408" w:lineRule="auto"/>
        <w:ind w:left="120"/>
        <w:jc w:val="center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F7EE8">
        <w:rPr>
          <w:rFonts w:ascii="Times New Roman" w:hAnsi="Times New Roman"/>
          <w:color w:val="000000"/>
          <w:sz w:val="28"/>
          <w:lang w:val="ru-RU"/>
        </w:rPr>
        <w:t xml:space="preserve"> 7745599)</w:t>
      </w:r>
    </w:p>
    <w:p w:rsidR="00676F7E" w:rsidRPr="00BF7EE8" w:rsidRDefault="00676F7E">
      <w:pPr>
        <w:spacing w:after="0"/>
        <w:ind w:left="120"/>
        <w:jc w:val="center"/>
        <w:rPr>
          <w:lang w:val="ru-RU"/>
        </w:rPr>
      </w:pPr>
    </w:p>
    <w:p w:rsidR="00676F7E" w:rsidRPr="00BF7EE8" w:rsidRDefault="009644D7">
      <w:pPr>
        <w:spacing w:after="0" w:line="408" w:lineRule="auto"/>
        <w:ind w:left="120"/>
        <w:jc w:val="center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«Вероятность и статистика. </w:t>
      </w:r>
    </w:p>
    <w:p w:rsidR="00676F7E" w:rsidRPr="00BF7EE8" w:rsidRDefault="009644D7">
      <w:pPr>
        <w:spacing w:after="0" w:line="408" w:lineRule="auto"/>
        <w:ind w:left="120"/>
        <w:jc w:val="center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Базовый уровень»</w:t>
      </w:r>
    </w:p>
    <w:p w:rsidR="00676F7E" w:rsidRPr="00BF7EE8" w:rsidRDefault="009644D7" w:rsidP="006B0EA7">
      <w:pPr>
        <w:spacing w:after="0" w:line="408" w:lineRule="auto"/>
        <w:ind w:left="120"/>
        <w:jc w:val="center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676F7E" w:rsidRPr="00BF7EE8" w:rsidRDefault="00676F7E">
      <w:pPr>
        <w:spacing w:after="0"/>
        <w:ind w:left="120"/>
        <w:jc w:val="center"/>
        <w:rPr>
          <w:lang w:val="ru-RU"/>
        </w:rPr>
      </w:pPr>
    </w:p>
    <w:p w:rsidR="00676F7E" w:rsidRPr="00BF7EE8" w:rsidRDefault="00676F7E">
      <w:pPr>
        <w:spacing w:after="0"/>
        <w:ind w:left="120"/>
        <w:jc w:val="center"/>
        <w:rPr>
          <w:lang w:val="ru-RU"/>
        </w:rPr>
      </w:pPr>
    </w:p>
    <w:p w:rsidR="00676F7E" w:rsidRPr="00BF7EE8" w:rsidRDefault="00676F7E">
      <w:pPr>
        <w:spacing w:after="0"/>
        <w:ind w:left="120"/>
        <w:jc w:val="center"/>
        <w:rPr>
          <w:lang w:val="ru-RU"/>
        </w:rPr>
      </w:pPr>
    </w:p>
    <w:p w:rsidR="00676F7E" w:rsidRPr="00BF7EE8" w:rsidRDefault="00676F7E">
      <w:pPr>
        <w:spacing w:after="0"/>
        <w:ind w:left="120"/>
        <w:jc w:val="center"/>
        <w:rPr>
          <w:lang w:val="ru-RU"/>
        </w:rPr>
      </w:pPr>
    </w:p>
    <w:p w:rsidR="00676F7E" w:rsidRPr="00BF7EE8" w:rsidRDefault="00676F7E">
      <w:pPr>
        <w:spacing w:after="0"/>
        <w:ind w:left="120"/>
        <w:jc w:val="center"/>
        <w:rPr>
          <w:lang w:val="ru-RU"/>
        </w:rPr>
      </w:pPr>
    </w:p>
    <w:p w:rsidR="00676F7E" w:rsidRPr="00BF7EE8" w:rsidRDefault="00676F7E">
      <w:pPr>
        <w:spacing w:after="0"/>
        <w:ind w:left="120"/>
        <w:jc w:val="center"/>
        <w:rPr>
          <w:lang w:val="ru-RU"/>
        </w:rPr>
      </w:pPr>
    </w:p>
    <w:p w:rsidR="00676F7E" w:rsidRPr="00BF7EE8" w:rsidRDefault="006B0EA7" w:rsidP="006B0EA7">
      <w:pPr>
        <w:spacing w:after="0"/>
        <w:rPr>
          <w:lang w:val="ru-RU"/>
        </w:rPr>
      </w:pPr>
      <w:bookmarkStart w:id="3" w:name="cb952a50-2e5e-4873-8488-e41a5f7fa479"/>
      <w:r>
        <w:rPr>
          <w:lang w:val="ru-RU"/>
        </w:rPr>
        <w:t xml:space="preserve">                                                                </w:t>
      </w:r>
      <w:r w:rsidR="009644D7" w:rsidRPr="00BF7EE8">
        <w:rPr>
          <w:rFonts w:ascii="Times New Roman" w:hAnsi="Times New Roman"/>
          <w:b/>
          <w:color w:val="000000"/>
          <w:sz w:val="28"/>
          <w:lang w:val="ru-RU"/>
        </w:rPr>
        <w:t>г. Дзержинск</w:t>
      </w:r>
      <w:bookmarkEnd w:id="3"/>
      <w:r w:rsidR="009644D7" w:rsidRPr="00BF7EE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ca02f4d8-9bf2-4553-b579-5a8d08367a0f"/>
      <w:r w:rsidR="009644D7" w:rsidRPr="00BF7EE8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676F7E" w:rsidRPr="00BF7EE8" w:rsidRDefault="00676F7E">
      <w:pPr>
        <w:spacing w:after="0"/>
        <w:ind w:left="120"/>
        <w:rPr>
          <w:lang w:val="ru-RU"/>
        </w:rPr>
      </w:pPr>
    </w:p>
    <w:p w:rsidR="00676F7E" w:rsidRPr="00BF7EE8" w:rsidRDefault="00676F7E">
      <w:pPr>
        <w:rPr>
          <w:lang w:val="ru-RU"/>
        </w:rPr>
        <w:sectPr w:rsidR="00676F7E" w:rsidRPr="00BF7EE8">
          <w:pgSz w:w="11906" w:h="16383"/>
          <w:pgMar w:top="1134" w:right="850" w:bottom="1134" w:left="1701" w:header="720" w:footer="720" w:gutter="0"/>
          <w:cols w:space="720"/>
        </w:sectPr>
      </w:pPr>
    </w:p>
    <w:p w:rsidR="00676F7E" w:rsidRPr="00BF7EE8" w:rsidRDefault="009644D7">
      <w:pPr>
        <w:spacing w:after="0" w:line="264" w:lineRule="auto"/>
        <w:ind w:left="120"/>
        <w:jc w:val="both"/>
        <w:rPr>
          <w:lang w:val="ru-RU"/>
        </w:rPr>
      </w:pPr>
      <w:bookmarkStart w:id="5" w:name="block-61004426"/>
      <w:bookmarkEnd w:id="0"/>
      <w:r w:rsidRPr="00BF7EE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bookmarkStart w:id="6" w:name="_Toc118726574"/>
      <w:bookmarkEnd w:id="6"/>
      <w:r w:rsidRPr="00BF7EE8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left="120"/>
        <w:jc w:val="both"/>
        <w:rPr>
          <w:lang w:val="ru-RU"/>
        </w:rPr>
      </w:pPr>
      <w:bookmarkStart w:id="7" w:name="_Toc118726606"/>
      <w:bookmarkEnd w:id="7"/>
      <w:r w:rsidRPr="00BF7EE8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</w:t>
      </w:r>
      <w:r w:rsidRPr="00BF7E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больших чисел предлагается в ознакомительной форме с минимальным использованием математического формализма. 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left="120"/>
        <w:jc w:val="both"/>
        <w:rPr>
          <w:lang w:val="ru-RU"/>
        </w:rPr>
      </w:pPr>
      <w:bookmarkStart w:id="8" w:name="_Toc118726607"/>
      <w:bookmarkEnd w:id="8"/>
      <w:r w:rsidRPr="00BF7EE8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left="12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676F7E" w:rsidRPr="00BF7EE8" w:rsidRDefault="00676F7E">
      <w:pPr>
        <w:rPr>
          <w:lang w:val="ru-RU"/>
        </w:rPr>
        <w:sectPr w:rsidR="00676F7E" w:rsidRPr="00BF7EE8">
          <w:pgSz w:w="11906" w:h="16383"/>
          <w:pgMar w:top="1134" w:right="850" w:bottom="1134" w:left="1701" w:header="720" w:footer="720" w:gutter="0"/>
          <w:cols w:space="720"/>
        </w:sectPr>
      </w:pPr>
    </w:p>
    <w:p w:rsidR="00676F7E" w:rsidRPr="00BF7EE8" w:rsidRDefault="009644D7">
      <w:pPr>
        <w:spacing w:after="0"/>
        <w:ind w:left="120"/>
        <w:rPr>
          <w:lang w:val="ru-RU"/>
        </w:rPr>
      </w:pPr>
      <w:bookmarkStart w:id="9" w:name="_Toc118726611"/>
      <w:bookmarkStart w:id="10" w:name="block-61004430"/>
      <w:bookmarkEnd w:id="5"/>
      <w:bookmarkEnd w:id="9"/>
      <w:r w:rsidRPr="00BF7EE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676F7E" w:rsidRPr="00BF7EE8" w:rsidRDefault="00676F7E">
      <w:pPr>
        <w:spacing w:after="0"/>
        <w:ind w:left="120"/>
        <w:rPr>
          <w:lang w:val="ru-RU"/>
        </w:rPr>
      </w:pPr>
    </w:p>
    <w:p w:rsidR="00676F7E" w:rsidRPr="00BF7EE8" w:rsidRDefault="009644D7">
      <w:pPr>
        <w:spacing w:after="0"/>
        <w:ind w:left="120"/>
        <w:jc w:val="both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676F7E" w:rsidRPr="00BF7EE8" w:rsidRDefault="00676F7E">
      <w:pPr>
        <w:spacing w:after="0"/>
        <w:ind w:left="120"/>
        <w:jc w:val="both"/>
        <w:rPr>
          <w:lang w:val="ru-RU"/>
        </w:rPr>
      </w:pPr>
    </w:p>
    <w:p w:rsidR="00676F7E" w:rsidRPr="00BF7EE8" w:rsidRDefault="009644D7">
      <w:pPr>
        <w:spacing w:after="0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676F7E" w:rsidRPr="00BF7EE8" w:rsidRDefault="009644D7">
      <w:pPr>
        <w:spacing w:after="0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676F7E" w:rsidRPr="00BF7EE8" w:rsidRDefault="009644D7">
      <w:pPr>
        <w:spacing w:after="0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:rsidR="00676F7E" w:rsidRPr="00BF7EE8" w:rsidRDefault="009644D7">
      <w:pPr>
        <w:spacing w:after="0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676F7E" w:rsidRPr="00BF7EE8" w:rsidRDefault="009644D7">
      <w:pPr>
        <w:spacing w:after="0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676F7E" w:rsidRPr="00BF7EE8" w:rsidRDefault="009644D7">
      <w:pPr>
        <w:spacing w:after="0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676F7E" w:rsidRPr="00BF7EE8" w:rsidRDefault="009644D7">
      <w:pPr>
        <w:spacing w:after="0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676F7E" w:rsidRPr="00BF7EE8" w:rsidRDefault="00676F7E">
      <w:pPr>
        <w:spacing w:after="0"/>
        <w:ind w:left="120"/>
        <w:jc w:val="both"/>
        <w:rPr>
          <w:lang w:val="ru-RU"/>
        </w:rPr>
      </w:pPr>
    </w:p>
    <w:p w:rsidR="00676F7E" w:rsidRPr="00BF7EE8" w:rsidRDefault="009644D7">
      <w:pPr>
        <w:spacing w:after="0"/>
        <w:ind w:left="120"/>
        <w:jc w:val="both"/>
        <w:rPr>
          <w:lang w:val="ru-RU"/>
        </w:rPr>
      </w:pPr>
      <w:bookmarkStart w:id="11" w:name="_Toc118726613"/>
      <w:bookmarkEnd w:id="11"/>
      <w:r w:rsidRPr="00BF7EE8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676F7E" w:rsidRPr="00BF7EE8" w:rsidRDefault="00676F7E">
      <w:pPr>
        <w:spacing w:after="0"/>
        <w:ind w:left="120"/>
        <w:jc w:val="both"/>
        <w:rPr>
          <w:lang w:val="ru-RU"/>
        </w:rPr>
      </w:pPr>
    </w:p>
    <w:p w:rsidR="00676F7E" w:rsidRPr="00BF7EE8" w:rsidRDefault="009644D7">
      <w:pPr>
        <w:spacing w:after="0"/>
        <w:ind w:firstLine="600"/>
        <w:jc w:val="both"/>
        <w:rPr>
          <w:lang w:val="ru-RU"/>
        </w:rPr>
      </w:pPr>
      <w:bookmarkStart w:id="12" w:name="_Toc73394999"/>
      <w:bookmarkEnd w:id="12"/>
      <w:r w:rsidRPr="00BF7EE8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676F7E" w:rsidRPr="00BF7EE8" w:rsidRDefault="009644D7">
      <w:pPr>
        <w:spacing w:after="0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676F7E" w:rsidRPr="00BF7EE8" w:rsidRDefault="009644D7">
      <w:pPr>
        <w:spacing w:after="0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676F7E" w:rsidRPr="00BF7EE8" w:rsidRDefault="00676F7E">
      <w:pPr>
        <w:rPr>
          <w:lang w:val="ru-RU"/>
        </w:rPr>
        <w:sectPr w:rsidR="00676F7E" w:rsidRPr="00BF7EE8">
          <w:pgSz w:w="11906" w:h="16383"/>
          <w:pgMar w:top="1134" w:right="850" w:bottom="1134" w:left="1701" w:header="720" w:footer="720" w:gutter="0"/>
          <w:cols w:space="720"/>
        </w:sectPr>
      </w:pPr>
    </w:p>
    <w:p w:rsidR="00676F7E" w:rsidRPr="00BF7EE8" w:rsidRDefault="009644D7">
      <w:pPr>
        <w:spacing w:after="0" w:line="264" w:lineRule="auto"/>
        <w:ind w:left="120"/>
        <w:jc w:val="both"/>
        <w:rPr>
          <w:lang w:val="ru-RU"/>
        </w:rPr>
      </w:pPr>
      <w:bookmarkStart w:id="13" w:name="_Toc118726577"/>
      <w:bookmarkStart w:id="14" w:name="block-61004429"/>
      <w:bookmarkEnd w:id="10"/>
      <w:bookmarkEnd w:id="13"/>
      <w:r w:rsidRPr="00BF7EE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left="120"/>
        <w:jc w:val="both"/>
        <w:rPr>
          <w:lang w:val="ru-RU"/>
        </w:rPr>
      </w:pPr>
      <w:bookmarkStart w:id="15" w:name="_Toc118726578"/>
      <w:bookmarkEnd w:id="15"/>
      <w:r w:rsidRPr="00BF7EE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676F7E" w:rsidRPr="00BF7EE8" w:rsidRDefault="009644D7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676F7E" w:rsidRPr="002104A7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</w:t>
      </w:r>
      <w:r w:rsidRPr="002104A7">
        <w:rPr>
          <w:rFonts w:ascii="Times New Roman" w:hAnsi="Times New Roman"/>
          <w:color w:val="000000"/>
          <w:sz w:val="28"/>
          <w:lang w:val="ru-RU"/>
        </w:rPr>
        <w:t>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</w:t>
      </w:r>
      <w:r w:rsidRPr="00BF7EE8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BF7EE8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left="120"/>
        <w:jc w:val="both"/>
        <w:rPr>
          <w:lang w:val="ru-RU"/>
        </w:rPr>
      </w:pPr>
      <w:bookmarkStart w:id="16" w:name="_Toc118726579"/>
      <w:bookmarkEnd w:id="16"/>
      <w:r w:rsidRPr="00BF7EE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BF7EE8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BF7EE8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BF7EE8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BF7EE8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BF7EE8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BF7EE8">
        <w:rPr>
          <w:rFonts w:ascii="Times New Roman" w:hAnsi="Times New Roman"/>
          <w:color w:val="000000"/>
          <w:sz w:val="28"/>
          <w:lang w:val="ru-RU"/>
        </w:rPr>
        <w:t>.</w:t>
      </w:r>
    </w:p>
    <w:p w:rsidR="00676F7E" w:rsidRDefault="009644D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76F7E" w:rsidRPr="00BF7EE8" w:rsidRDefault="009644D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676F7E" w:rsidRPr="00BF7EE8" w:rsidRDefault="009644D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676F7E" w:rsidRPr="00BF7EE8" w:rsidRDefault="009644D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676F7E" w:rsidRPr="00BF7EE8" w:rsidRDefault="009644D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:rsidR="00676F7E" w:rsidRPr="00BF7EE8" w:rsidRDefault="009644D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676F7E" w:rsidRPr="00BF7EE8" w:rsidRDefault="009644D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676F7E" w:rsidRDefault="009644D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76F7E" w:rsidRPr="00BF7EE8" w:rsidRDefault="009644D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676F7E" w:rsidRPr="00BF7EE8" w:rsidRDefault="009644D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676F7E" w:rsidRPr="00BF7EE8" w:rsidRDefault="009644D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676F7E" w:rsidRPr="00BF7EE8" w:rsidRDefault="009644D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676F7E" w:rsidRDefault="009644D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76F7E" w:rsidRPr="00BF7EE8" w:rsidRDefault="009644D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676F7E" w:rsidRPr="00BF7EE8" w:rsidRDefault="009644D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676F7E" w:rsidRPr="00BF7EE8" w:rsidRDefault="009644D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676F7E" w:rsidRPr="00BF7EE8" w:rsidRDefault="009644D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BF7EE8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BF7EE8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BF7EE8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:rsidR="00676F7E" w:rsidRDefault="009644D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76F7E" w:rsidRPr="00BF7EE8" w:rsidRDefault="009644D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</w:t>
      </w:r>
      <w:r w:rsidRPr="00BF7E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устных и письменных текстах, давать пояснения по ходу решения задачи, комментировать полученный результат; </w:t>
      </w:r>
    </w:p>
    <w:p w:rsidR="00676F7E" w:rsidRPr="00BF7EE8" w:rsidRDefault="009644D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676F7E" w:rsidRPr="00BF7EE8" w:rsidRDefault="009644D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676F7E" w:rsidRDefault="009644D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76F7E" w:rsidRPr="00BF7EE8" w:rsidRDefault="009644D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676F7E" w:rsidRPr="00BF7EE8" w:rsidRDefault="009644D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BF7EE8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BF7EE8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BF7EE8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BF7EE8">
        <w:rPr>
          <w:rFonts w:ascii="Times New Roman" w:hAnsi="Times New Roman"/>
          <w:color w:val="000000"/>
          <w:sz w:val="28"/>
          <w:lang w:val="ru-RU"/>
        </w:rPr>
        <w:t>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676F7E" w:rsidRDefault="009644D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76F7E" w:rsidRPr="00BF7EE8" w:rsidRDefault="009644D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676F7E" w:rsidRPr="00BF7EE8" w:rsidRDefault="009644D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676F7E" w:rsidRPr="00BF7EE8" w:rsidRDefault="009644D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left="120"/>
        <w:jc w:val="both"/>
        <w:rPr>
          <w:lang w:val="ru-RU"/>
        </w:rPr>
      </w:pPr>
      <w:bookmarkStart w:id="17" w:name="_Toc118726608"/>
      <w:bookmarkEnd w:id="17"/>
      <w:r w:rsidRPr="00BF7EE8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left="120"/>
        <w:jc w:val="both"/>
        <w:rPr>
          <w:lang w:val="ru-RU"/>
        </w:rPr>
      </w:pPr>
      <w:bookmarkStart w:id="18" w:name="_Toc118726609"/>
      <w:bookmarkEnd w:id="18"/>
      <w:r w:rsidRPr="00BF7EE8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left="120"/>
        <w:jc w:val="both"/>
        <w:rPr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676F7E" w:rsidRPr="00BF7EE8" w:rsidRDefault="00676F7E">
      <w:pPr>
        <w:spacing w:after="0" w:line="264" w:lineRule="auto"/>
        <w:ind w:left="120"/>
        <w:jc w:val="both"/>
        <w:rPr>
          <w:lang w:val="ru-RU"/>
        </w:rPr>
      </w:pP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676F7E" w:rsidRPr="00BF7EE8" w:rsidRDefault="009644D7">
      <w:pPr>
        <w:spacing w:after="0" w:line="264" w:lineRule="auto"/>
        <w:ind w:firstLine="600"/>
        <w:jc w:val="both"/>
        <w:rPr>
          <w:lang w:val="ru-RU"/>
        </w:rPr>
      </w:pPr>
      <w:r w:rsidRPr="00BF7EE8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676F7E" w:rsidRPr="00BF7EE8" w:rsidRDefault="00676F7E">
      <w:pPr>
        <w:rPr>
          <w:lang w:val="ru-RU"/>
        </w:rPr>
        <w:sectPr w:rsidR="00676F7E" w:rsidRPr="00BF7EE8">
          <w:pgSz w:w="11906" w:h="16383"/>
          <w:pgMar w:top="1134" w:right="850" w:bottom="1134" w:left="1701" w:header="720" w:footer="720" w:gutter="0"/>
          <w:cols w:space="720"/>
        </w:sectPr>
      </w:pPr>
    </w:p>
    <w:p w:rsidR="00676F7E" w:rsidRDefault="009644D7">
      <w:pPr>
        <w:spacing w:after="0"/>
        <w:ind w:left="120"/>
      </w:pPr>
      <w:bookmarkStart w:id="19" w:name="block-61004427"/>
      <w:bookmarkEnd w:id="14"/>
      <w:r w:rsidRPr="00BF7EE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76F7E" w:rsidRDefault="009644D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824"/>
      </w:tblGrid>
      <w:tr w:rsidR="00676F7E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</w:tr>
      <w:tr w:rsidR="00676F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</w:tr>
      <w:tr w:rsidR="00676F7E" w:rsidRPr="00CA4A1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763FB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0763FB" w:rsidRPr="000763F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763FB" w:rsidRPr="000763FB" w:rsidRDefault="000763F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3FB" w:rsidRPr="000763FB" w:rsidRDefault="000763F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763FB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763FB" w:rsidRPr="000763FB" w:rsidRDefault="000763F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763FB" w:rsidRPr="000763FB" w:rsidRDefault="000763F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763FB" w:rsidRPr="000763FB" w:rsidRDefault="000763F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763FB" w:rsidRPr="00BF7EE8" w:rsidRDefault="000763F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76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76F7E" w:rsidRDefault="00676F7E"/>
        </w:tc>
      </w:tr>
    </w:tbl>
    <w:p w:rsidR="00676F7E" w:rsidRDefault="00676F7E">
      <w:pPr>
        <w:sectPr w:rsidR="00676F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6F7E" w:rsidRDefault="009644D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5"/>
        <w:gridCol w:w="1591"/>
        <w:gridCol w:w="1841"/>
        <w:gridCol w:w="1910"/>
        <w:gridCol w:w="2812"/>
      </w:tblGrid>
      <w:tr w:rsidR="00676F7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</w:tr>
      <w:tr w:rsidR="00676F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</w:tr>
      <w:tr w:rsidR="00676F7E" w:rsidRPr="00CA4A1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0763FB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0763FB" w:rsidRPr="000763F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763FB" w:rsidRPr="000763FB" w:rsidRDefault="000763F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3FB" w:rsidRPr="00BF7EE8" w:rsidRDefault="000763F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763FB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763FB" w:rsidRPr="00BF7EE8" w:rsidRDefault="000763F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763FB" w:rsidRPr="000763FB" w:rsidRDefault="000763F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763FB" w:rsidRDefault="000763F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763FB" w:rsidRPr="00BF7EE8" w:rsidRDefault="000763F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76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76F7E" w:rsidRDefault="00676F7E"/>
        </w:tc>
      </w:tr>
    </w:tbl>
    <w:p w:rsidR="00676F7E" w:rsidRDefault="00676F7E">
      <w:pPr>
        <w:sectPr w:rsidR="00676F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6F7E" w:rsidRDefault="00676F7E">
      <w:pPr>
        <w:sectPr w:rsidR="00676F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6F7E" w:rsidRDefault="009644D7">
      <w:pPr>
        <w:spacing w:after="0"/>
        <w:ind w:left="120"/>
      </w:pPr>
      <w:bookmarkStart w:id="20" w:name="block-61004428"/>
      <w:bookmarkEnd w:id="1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76F7E" w:rsidRDefault="009644D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1"/>
        <w:gridCol w:w="3746"/>
        <w:gridCol w:w="1114"/>
        <w:gridCol w:w="1841"/>
        <w:gridCol w:w="1910"/>
        <w:gridCol w:w="1347"/>
        <w:gridCol w:w="2873"/>
      </w:tblGrid>
      <w:tr w:rsidR="00676F7E" w:rsidTr="000763FB">
        <w:trPr>
          <w:trHeight w:val="144"/>
          <w:tblCellSpacing w:w="20" w:type="nil"/>
        </w:trPr>
        <w:tc>
          <w:tcPr>
            <w:tcW w:w="9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37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</w:tr>
      <w:tr w:rsidR="00676F7E" w:rsidTr="000763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75244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/3057365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/15941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proofErr w:type="spellEnd"/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/2270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/7904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2368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08061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afff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676F7E" w:rsidRPr="000763FB" w:rsidRDefault="009644D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  <w:r w:rsidR="000763FB">
              <w:rPr>
                <w:rFonts w:ascii="Times New Roman" w:hAnsi="Times New Roman"/>
                <w:color w:val="000000"/>
                <w:sz w:val="24"/>
                <w:lang w:val="ru-RU"/>
              </w:rPr>
              <w:t>-34</w:t>
            </w:r>
          </w:p>
        </w:tc>
        <w:tc>
          <w:tcPr>
            <w:tcW w:w="3702" w:type="dxa"/>
            <w:tcMar>
              <w:top w:w="50" w:type="dxa"/>
              <w:left w:w="100" w:type="dxa"/>
            </w:tcMar>
            <w:vAlign w:val="center"/>
          </w:tcPr>
          <w:p w:rsidR="00676F7E" w:rsidRPr="002104A7" w:rsidRDefault="002104A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Pr="000763FB" w:rsidRDefault="009644D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763FB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763FB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</w:hyperlink>
          </w:p>
        </w:tc>
      </w:tr>
      <w:tr w:rsidR="00676F7E" w:rsidTr="000763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F7E" w:rsidRDefault="00676F7E"/>
        </w:tc>
      </w:tr>
    </w:tbl>
    <w:p w:rsidR="00676F7E" w:rsidRDefault="00676F7E">
      <w:pPr>
        <w:sectPr w:rsidR="00676F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6F7E" w:rsidRDefault="009644D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2"/>
        <w:gridCol w:w="3754"/>
        <w:gridCol w:w="1117"/>
        <w:gridCol w:w="1841"/>
        <w:gridCol w:w="1910"/>
        <w:gridCol w:w="1347"/>
        <w:gridCol w:w="2861"/>
      </w:tblGrid>
      <w:tr w:rsidR="00676F7E" w:rsidTr="000763FB">
        <w:trPr>
          <w:trHeight w:val="144"/>
          <w:tblCellSpacing w:w="20" w:type="nil"/>
        </w:trPr>
        <w:tc>
          <w:tcPr>
            <w:tcW w:w="9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3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</w:tr>
      <w:tr w:rsidR="00676F7E" w:rsidTr="000763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F7E" w:rsidRDefault="00676F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F7E" w:rsidRDefault="00676F7E"/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adefe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769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369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/72953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fcbacf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Опыты с </w:t>
            </w: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равновозможными элементарными событиями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/538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/272910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Вычисление вероятностей событий с применением формул и графических методов </w:t>
            </w: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(координатная прямая, дерево, диаграмма Эйлера)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debe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efb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  <w:proofErr w:type="spellEnd"/>
            </w:hyperlink>
          </w:p>
        </w:tc>
      </w:tr>
      <w:tr w:rsidR="00676F7E" w:rsidRPr="00CA4A13" w:rsidTr="000763FB">
        <w:trPr>
          <w:trHeight w:val="144"/>
          <w:tblCellSpacing w:w="20" w:type="nil"/>
        </w:trPr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676F7E" w:rsidRPr="000763FB" w:rsidRDefault="009644D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  <w:r w:rsidR="000763FB">
              <w:rPr>
                <w:rFonts w:ascii="Times New Roman" w:hAnsi="Times New Roman"/>
                <w:color w:val="000000"/>
                <w:sz w:val="24"/>
                <w:lang w:val="ru-RU"/>
              </w:rPr>
              <w:t>-34</w:t>
            </w:r>
          </w:p>
        </w:tc>
        <w:tc>
          <w:tcPr>
            <w:tcW w:w="3710" w:type="dxa"/>
            <w:tcMar>
              <w:top w:w="50" w:type="dxa"/>
              <w:left w:w="100" w:type="dxa"/>
            </w:tcMar>
            <w:vAlign w:val="center"/>
          </w:tcPr>
          <w:p w:rsidR="00676F7E" w:rsidRDefault="002104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Pr="000763FB" w:rsidRDefault="009644D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763FB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763FB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76F7E" w:rsidRDefault="00676F7E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7E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597</w:t>
              </w:r>
            </w:hyperlink>
          </w:p>
        </w:tc>
      </w:tr>
      <w:tr w:rsidR="00676F7E" w:rsidTr="000763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F7E" w:rsidRDefault="00676F7E"/>
        </w:tc>
      </w:tr>
    </w:tbl>
    <w:p w:rsidR="00676F7E" w:rsidRDefault="00676F7E">
      <w:pPr>
        <w:sectPr w:rsidR="00676F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6F7E" w:rsidRDefault="00676F7E">
      <w:pPr>
        <w:sectPr w:rsidR="00676F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6F7E" w:rsidRPr="00BF7EE8" w:rsidRDefault="009644D7">
      <w:pPr>
        <w:spacing w:before="199" w:after="199"/>
        <w:ind w:left="120"/>
        <w:rPr>
          <w:lang w:val="ru-RU"/>
        </w:rPr>
      </w:pPr>
      <w:bookmarkStart w:id="21" w:name="block-61004432"/>
      <w:bookmarkEnd w:id="20"/>
      <w:r w:rsidRPr="00BF7EE8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676F7E" w:rsidRPr="00BF7EE8" w:rsidRDefault="00676F7E">
      <w:pPr>
        <w:spacing w:before="199" w:after="199"/>
        <w:ind w:left="120"/>
        <w:rPr>
          <w:lang w:val="ru-RU"/>
        </w:rPr>
      </w:pPr>
    </w:p>
    <w:p w:rsidR="00676F7E" w:rsidRDefault="009644D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676F7E" w:rsidRDefault="00676F7E">
      <w:pPr>
        <w:spacing w:after="0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11"/>
        <w:gridCol w:w="7368"/>
      </w:tblGrid>
      <w:tr w:rsidR="00676F7E" w:rsidRPr="00CA4A13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92"/>
              <w:rPr>
                <w:lang w:val="ru-RU"/>
              </w:rPr>
            </w:pPr>
            <w:r w:rsidRPr="00BF7E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676F7E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Читать и строить таблицы и диаграммы</w:t>
            </w:r>
          </w:p>
        </w:tc>
      </w:tr>
      <w:tr w:rsidR="00676F7E" w:rsidRPr="00CA4A13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среднее арифметическое, медиана, наибольшее, наименьшее значение, размах массива числовых данных</w:t>
            </w:r>
          </w:p>
        </w:tc>
      </w:tr>
      <w:tr w:rsidR="00676F7E" w:rsidRPr="00CA4A13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</w:t>
            </w:r>
          </w:p>
        </w:tc>
      </w:tr>
      <w:tr w:rsidR="00676F7E" w:rsidRPr="00CA4A13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</w:t>
            </w:r>
          </w:p>
        </w:tc>
      </w:tr>
      <w:tr w:rsidR="00676F7E" w:rsidRPr="00CA4A13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 </w:t>
            </w:r>
          </w:p>
        </w:tc>
      </w:tr>
      <w:tr w:rsidR="00676F7E" w:rsidRPr="00CA4A13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комбинаторное правило умножения при решении задач</w:t>
            </w:r>
          </w:p>
        </w:tc>
      </w:tr>
      <w:tr w:rsidR="00676F7E" w:rsidRPr="00CA4A13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успеха, находить вероятности событий в серии испытаний Бернулли</w:t>
            </w:r>
          </w:p>
        </w:tc>
      </w:tr>
      <w:tr w:rsidR="00676F7E" w:rsidRPr="00CA4A13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случайная величина, распределение вероятностей, диаграмма распределения</w:t>
            </w:r>
          </w:p>
        </w:tc>
      </w:tr>
    </w:tbl>
    <w:p w:rsidR="00676F7E" w:rsidRPr="00BF7EE8" w:rsidRDefault="00676F7E">
      <w:pPr>
        <w:spacing w:after="0"/>
        <w:ind w:left="120"/>
        <w:rPr>
          <w:lang w:val="ru-RU"/>
        </w:rPr>
      </w:pPr>
    </w:p>
    <w:p w:rsidR="00676F7E" w:rsidRDefault="009644D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676F7E" w:rsidRDefault="00676F7E">
      <w:pPr>
        <w:spacing w:after="0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11"/>
        <w:gridCol w:w="7368"/>
      </w:tblGrid>
      <w:tr w:rsidR="00676F7E" w:rsidRPr="00CA4A13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92"/>
              <w:rPr>
                <w:lang w:val="ru-RU"/>
              </w:rPr>
            </w:pPr>
            <w:r w:rsidRPr="00BF7E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676F7E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вероятности значений случайной величины по распределению или с помощью диаграмм</w:t>
            </w:r>
          </w:p>
        </w:tc>
      </w:tr>
      <w:tr w:rsidR="00676F7E" w:rsidRPr="00CA4A13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 математического ожидания, приводить примеры того, как применяется математическое ожидание случайной величины, находить математическое ожидание по данному распределению</w:t>
            </w:r>
          </w:p>
        </w:tc>
      </w:tr>
      <w:tr w:rsidR="00676F7E" w:rsidRPr="00CA4A13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законе больших чисел</w:t>
            </w:r>
          </w:p>
        </w:tc>
      </w:tr>
      <w:tr w:rsidR="00676F7E" w:rsidRPr="00CA4A13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нормальном распределении</w:t>
            </w:r>
          </w:p>
        </w:tc>
      </w:tr>
    </w:tbl>
    <w:p w:rsidR="00676F7E" w:rsidRPr="00BF7EE8" w:rsidRDefault="00676F7E">
      <w:pPr>
        <w:spacing w:after="0"/>
        <w:ind w:left="120"/>
        <w:rPr>
          <w:lang w:val="ru-RU"/>
        </w:rPr>
      </w:pPr>
    </w:p>
    <w:p w:rsidR="00676F7E" w:rsidRPr="00BF7EE8" w:rsidRDefault="00676F7E">
      <w:pPr>
        <w:spacing w:after="0"/>
        <w:ind w:left="120"/>
        <w:rPr>
          <w:lang w:val="ru-RU"/>
        </w:rPr>
      </w:pPr>
    </w:p>
    <w:p w:rsidR="00676F7E" w:rsidRPr="00BF7EE8" w:rsidRDefault="00676F7E">
      <w:pPr>
        <w:spacing w:after="0"/>
        <w:ind w:left="120"/>
        <w:rPr>
          <w:lang w:val="ru-RU"/>
        </w:rPr>
      </w:pPr>
    </w:p>
    <w:p w:rsidR="00676F7E" w:rsidRPr="00BF7EE8" w:rsidRDefault="00676F7E">
      <w:pPr>
        <w:rPr>
          <w:lang w:val="ru-RU"/>
        </w:rPr>
        <w:sectPr w:rsidR="00676F7E" w:rsidRPr="00BF7EE8">
          <w:pgSz w:w="11906" w:h="16383"/>
          <w:pgMar w:top="1134" w:right="850" w:bottom="1134" w:left="1701" w:header="720" w:footer="720" w:gutter="0"/>
          <w:cols w:space="720"/>
        </w:sectPr>
      </w:pPr>
    </w:p>
    <w:p w:rsidR="00676F7E" w:rsidRDefault="009644D7">
      <w:pPr>
        <w:spacing w:before="199" w:after="199" w:line="336" w:lineRule="auto"/>
        <w:ind w:left="120"/>
      </w:pPr>
      <w:bookmarkStart w:id="22" w:name="block-61004433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676F7E" w:rsidRDefault="00676F7E">
      <w:pPr>
        <w:spacing w:before="199" w:after="199" w:line="336" w:lineRule="auto"/>
        <w:ind w:left="120"/>
      </w:pPr>
    </w:p>
    <w:p w:rsidR="00676F7E" w:rsidRDefault="009644D7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676F7E" w:rsidRDefault="00676F7E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3"/>
        <w:gridCol w:w="8426"/>
      </w:tblGrid>
      <w:tr w:rsidR="00676F7E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676F7E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</w:t>
            </w:r>
          </w:p>
        </w:tc>
      </w:tr>
      <w:tr w:rsidR="00676F7E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опытах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равновозможными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</w:tr>
      <w:tr w:rsidR="00676F7E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</w:tr>
      <w:tr w:rsidR="00676F7E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Условная вероятность. Умножение вероятностей. Дерево случайного эксперимента.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Комбинаторное правило умножения. Перестановки и факториал. Число сочетаний. Треугольник Паскаля. Формула бинома Ньютона</w:t>
            </w:r>
          </w:p>
        </w:tc>
      </w:tr>
      <w:tr w:rsidR="00676F7E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Бинарный случайный опыт (испытание), успех и неудача. Независимые испытания. Серия независимых испытаний до первого успеха.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</w:tr>
      <w:tr w:rsidR="00676F7E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234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величина. Распределение вероятностей. Диаграмма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биномиальное</w:t>
            </w:r>
            <w:proofErr w:type="spellEnd"/>
          </w:p>
        </w:tc>
      </w:tr>
    </w:tbl>
    <w:p w:rsidR="00676F7E" w:rsidRDefault="00676F7E">
      <w:pPr>
        <w:spacing w:after="0" w:line="336" w:lineRule="auto"/>
        <w:ind w:left="120"/>
      </w:pPr>
    </w:p>
    <w:p w:rsidR="00676F7E" w:rsidRDefault="009644D7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676F7E" w:rsidRDefault="00676F7E">
      <w:pPr>
        <w:spacing w:after="0" w:line="336" w:lineRule="auto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0"/>
        <w:gridCol w:w="8345"/>
      </w:tblGrid>
      <w:tr w:rsidR="00676F7E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676F7E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172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76F7E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172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распределений</w:t>
            </w:r>
            <w:proofErr w:type="spellEnd"/>
          </w:p>
        </w:tc>
      </w:tr>
      <w:tr w:rsidR="00676F7E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172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больших чисел и его роль в науке, природе и обществе.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исследований</w:t>
            </w:r>
            <w:proofErr w:type="spellEnd"/>
          </w:p>
        </w:tc>
      </w:tr>
      <w:tr w:rsidR="00676F7E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 w:line="336" w:lineRule="auto"/>
              <w:ind w:left="172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Понятие о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приводящие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распределении</w:t>
            </w:r>
            <w:proofErr w:type="spellEnd"/>
          </w:p>
        </w:tc>
      </w:tr>
    </w:tbl>
    <w:p w:rsidR="00676F7E" w:rsidRDefault="00676F7E">
      <w:pPr>
        <w:spacing w:after="0" w:line="336" w:lineRule="auto"/>
        <w:ind w:left="120"/>
      </w:pPr>
    </w:p>
    <w:p w:rsidR="00676F7E" w:rsidRDefault="00676F7E">
      <w:pPr>
        <w:sectPr w:rsidR="00676F7E">
          <w:pgSz w:w="11906" w:h="16383"/>
          <w:pgMar w:top="1134" w:right="850" w:bottom="1134" w:left="1701" w:header="720" w:footer="720" w:gutter="0"/>
          <w:cols w:space="720"/>
        </w:sectPr>
      </w:pPr>
    </w:p>
    <w:p w:rsidR="00676F7E" w:rsidRPr="00BF7EE8" w:rsidRDefault="009644D7">
      <w:pPr>
        <w:spacing w:before="199" w:after="199"/>
        <w:ind w:left="120"/>
        <w:rPr>
          <w:lang w:val="ru-RU"/>
        </w:rPr>
      </w:pPr>
      <w:bookmarkStart w:id="23" w:name="block-61004434"/>
      <w:bookmarkEnd w:id="22"/>
      <w:r w:rsidRPr="00BF7EE8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</w:p>
    <w:p w:rsidR="00676F7E" w:rsidRPr="00BF7EE8" w:rsidRDefault="00676F7E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481"/>
      </w:tblGrid>
      <w:tr w:rsidR="00676F7E" w:rsidRPr="00CA4A13">
        <w:trPr>
          <w:trHeight w:val="144"/>
        </w:trPr>
        <w:tc>
          <w:tcPr>
            <w:tcW w:w="1719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184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дробно-рациональных выражений; умение оперировать понятиями: последовательность, арифметическая 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</w:t>
            </w: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интеграла; приводить примеры математического моделирования с помощью дифференциальных уравнений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</w:t>
            </w:r>
            <w:proofErr w:type="spellStart"/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предметови</w:t>
            </w:r>
            <w:proofErr w:type="spellEnd"/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задач из реальной жизни;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 графически исследовать совместные наблюдения с помощью диаграмм рассеивания и линейной регрессии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</w:t>
            </w: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конуса, шара, развёртка поверхности, сечения конуса и цилиндра, параллельные оси или основанию, сечение шара, плоскость, касающаяся сферы, цилиндра, конуса; 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</w:t>
            </w:r>
            <w:proofErr w:type="spellStart"/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обосновыватьили</w:t>
            </w:r>
            <w:proofErr w:type="spellEnd"/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опровергать их; умение проводить классификацию фигур по различным признакам, выполнять необходимые дополнительные построения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 умение вычислять геометрические величины (длина, угол, площадь, объём, площадь поверхности), используя изученные формулы 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 w:rsidR="00676F7E" w:rsidRPr="00CA4A13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примеры математических открытий российской и мировой математической науки</w:t>
            </w:r>
          </w:p>
        </w:tc>
      </w:tr>
    </w:tbl>
    <w:p w:rsidR="00676F7E" w:rsidRPr="00BF7EE8" w:rsidRDefault="00676F7E">
      <w:pPr>
        <w:rPr>
          <w:lang w:val="ru-RU"/>
        </w:rPr>
        <w:sectPr w:rsidR="00676F7E" w:rsidRPr="00BF7EE8">
          <w:pgSz w:w="11906" w:h="16383"/>
          <w:pgMar w:top="1134" w:right="850" w:bottom="1134" w:left="1701" w:header="720" w:footer="720" w:gutter="0"/>
          <w:cols w:space="720"/>
        </w:sectPr>
      </w:pPr>
    </w:p>
    <w:p w:rsidR="00676F7E" w:rsidRPr="00BF7EE8" w:rsidRDefault="009644D7">
      <w:pPr>
        <w:spacing w:before="199" w:after="199"/>
        <w:ind w:left="120"/>
        <w:rPr>
          <w:lang w:val="ru-RU"/>
        </w:rPr>
      </w:pPr>
      <w:bookmarkStart w:id="24" w:name="block-61004435"/>
      <w:bookmarkEnd w:id="23"/>
      <w:r w:rsidRPr="00BF7EE8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ЕГЭ ПО МАТЕМАТИКЕ</w:t>
      </w:r>
    </w:p>
    <w:p w:rsidR="00676F7E" w:rsidRPr="00BF7EE8" w:rsidRDefault="00676F7E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3"/>
        <w:gridCol w:w="8572"/>
      </w:tblGrid>
      <w:tr w:rsidR="00676F7E">
        <w:trPr>
          <w:trHeight w:val="144"/>
        </w:trPr>
        <w:tc>
          <w:tcPr>
            <w:tcW w:w="757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 w:rsidRPr="00BF7EE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3360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 числа. Десятичные и натуральные логарифмы</w:t>
            </w:r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Действительные числа. Арифметические операции с действительными числами.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прикидка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вычислений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уравнения</w:t>
            </w:r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неравенства</w:t>
            </w:r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уравнений и неравенств</w:t>
            </w:r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Уравнения, неравенства и системы с параметрами</w:t>
            </w:r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</w:t>
            </w:r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Взаимно обратные функции. Чётные и нечётные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Область определения и множество значений функции. Нули функции. Промежутки </w:t>
            </w:r>
            <w:proofErr w:type="spellStart"/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Промежутки монотонности функции. </w:t>
            </w: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Максимумы и минимумы функции. Наибольшее и наименьшее значение функции на промежутке</w:t>
            </w:r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Её </w:t>
            </w:r>
            <w:proofErr w:type="spellStart"/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свойстваи</w:t>
            </w:r>
            <w:proofErr w:type="spellEnd"/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график. Свойства и график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и логарифмическая функции, их свойства и графики</w:t>
            </w:r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последовательностей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функции. Производные элементарных функций</w:t>
            </w:r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к исследованию функций на монотонность и экстремумы.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отрезке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jc w:val="both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 – Венна</w:t>
            </w:r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</w:tr>
      <w:tr w:rsidR="00676F7E" w:rsidRPr="00CA4A13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Pr="00BF7EE8" w:rsidRDefault="009644D7">
            <w:pPr>
              <w:spacing w:after="0"/>
              <w:ind w:left="135"/>
              <w:rPr>
                <w:lang w:val="ru-RU"/>
              </w:rPr>
            </w:pPr>
            <w:r w:rsidRPr="00BF7EE8">
              <w:rPr>
                <w:rFonts w:ascii="Times New Roman" w:hAnsi="Times New Roman"/>
                <w:color w:val="000000"/>
                <w:sz w:val="24"/>
                <w:lang w:val="ru-RU"/>
              </w:rPr>
              <w:t>Прямые и плоскости в пространстве</w:t>
            </w:r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поверхности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вращения</w:t>
            </w:r>
            <w:proofErr w:type="spellEnd"/>
          </w:p>
        </w:tc>
      </w:tr>
      <w:tr w:rsidR="00676F7E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676F7E" w:rsidRDefault="009644D7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</w:p>
        </w:tc>
      </w:tr>
    </w:tbl>
    <w:p w:rsidR="00676F7E" w:rsidRDefault="00676F7E">
      <w:pPr>
        <w:spacing w:after="0"/>
        <w:ind w:left="120"/>
      </w:pPr>
    </w:p>
    <w:p w:rsidR="00676F7E" w:rsidRDefault="00676F7E">
      <w:pPr>
        <w:sectPr w:rsidR="00676F7E">
          <w:pgSz w:w="11906" w:h="16383"/>
          <w:pgMar w:top="1134" w:right="850" w:bottom="1134" w:left="1701" w:header="720" w:footer="720" w:gutter="0"/>
          <w:cols w:space="720"/>
        </w:sectPr>
      </w:pPr>
    </w:p>
    <w:p w:rsidR="00676F7E" w:rsidRDefault="009644D7">
      <w:pPr>
        <w:spacing w:after="0"/>
        <w:ind w:left="120"/>
      </w:pPr>
      <w:bookmarkStart w:id="25" w:name="block-61004431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76F7E" w:rsidRDefault="009644D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76F7E" w:rsidRDefault="00676F7E">
      <w:pPr>
        <w:spacing w:after="0" w:line="480" w:lineRule="auto"/>
        <w:ind w:left="120"/>
      </w:pPr>
    </w:p>
    <w:p w:rsidR="00676F7E" w:rsidRDefault="00676F7E">
      <w:pPr>
        <w:spacing w:after="0" w:line="480" w:lineRule="auto"/>
        <w:ind w:left="120"/>
      </w:pPr>
      <w:bookmarkStart w:id="26" w:name="_GoBack"/>
      <w:bookmarkEnd w:id="26"/>
    </w:p>
    <w:p w:rsidR="00676F7E" w:rsidRDefault="00676F7E">
      <w:pPr>
        <w:spacing w:after="0"/>
        <w:ind w:left="120"/>
      </w:pPr>
    </w:p>
    <w:p w:rsidR="00676F7E" w:rsidRDefault="009644D7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A4A13" w:rsidRPr="004E3849" w:rsidRDefault="00CA4A13" w:rsidP="00CA4A13">
      <w:pPr>
        <w:pStyle w:val="ae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E3849">
        <w:rPr>
          <w:rFonts w:ascii="Times New Roman" w:hAnsi="Times New Roman" w:cs="Times New Roman"/>
          <w:sz w:val="24"/>
          <w:szCs w:val="24"/>
          <w:lang w:val="ru-RU"/>
        </w:rPr>
        <w:t xml:space="preserve">Высоцкий И. Р. Дидактические материалы по теории вероятностей. </w:t>
      </w:r>
      <w:r w:rsidRPr="004E3849">
        <w:rPr>
          <w:rFonts w:ascii="Times New Roman" w:hAnsi="Times New Roman" w:cs="Times New Roman"/>
          <w:sz w:val="24"/>
          <w:szCs w:val="24"/>
        </w:rPr>
        <w:t>М.: МЦНМО,</w:t>
      </w:r>
      <w:r w:rsidRPr="004E3849">
        <w:rPr>
          <w:rFonts w:ascii="Times New Roman" w:hAnsi="Times New Roman" w:cs="Times New Roman"/>
          <w:sz w:val="24"/>
          <w:szCs w:val="24"/>
          <w:lang w:val="ru-RU"/>
        </w:rPr>
        <w:t xml:space="preserve"> 2023г</w:t>
      </w:r>
      <w:r w:rsidRPr="004E3849">
        <w:rPr>
          <w:rFonts w:ascii="Times New Roman" w:hAnsi="Times New Roman" w:cs="Times New Roman"/>
          <w:sz w:val="24"/>
          <w:szCs w:val="24"/>
        </w:rPr>
        <w:t>.</w:t>
      </w:r>
    </w:p>
    <w:p w:rsidR="00CA4A13" w:rsidRDefault="00CA4A13">
      <w:pPr>
        <w:spacing w:after="0" w:line="480" w:lineRule="auto"/>
        <w:ind w:left="120"/>
      </w:pPr>
    </w:p>
    <w:p w:rsidR="00676F7E" w:rsidRDefault="00676F7E">
      <w:pPr>
        <w:spacing w:after="0" w:line="480" w:lineRule="auto"/>
        <w:ind w:left="120"/>
      </w:pPr>
    </w:p>
    <w:p w:rsidR="00676F7E" w:rsidRDefault="00676F7E">
      <w:pPr>
        <w:spacing w:after="0"/>
        <w:ind w:left="120"/>
      </w:pPr>
    </w:p>
    <w:p w:rsidR="00676F7E" w:rsidRPr="00CA4A13" w:rsidRDefault="009644D7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BF7EE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A4A13" w:rsidRPr="00CA4A13" w:rsidRDefault="00CA4A13" w:rsidP="00CA4A13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hyperlink r:id="rId85" w:history="1">
        <w:r w:rsidRPr="00CA4A13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ru-RU"/>
          </w:rPr>
          <w:t>https://infourok.ru/</w:t>
        </w:r>
      </w:hyperlink>
    </w:p>
    <w:p w:rsidR="00CA4A13" w:rsidRPr="00CA4A13" w:rsidRDefault="00CA4A13" w:rsidP="00CA4A13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hyperlink r:id="rId86" w:history="1">
        <w:r w:rsidRPr="00CA4A13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ru-RU"/>
          </w:rPr>
          <w:t>https://nsportal.ru/</w:t>
        </w:r>
      </w:hyperlink>
    </w:p>
    <w:p w:rsidR="00676F7E" w:rsidRPr="00CA4A13" w:rsidRDefault="00CA4A13" w:rsidP="00CA4A13">
      <w:pPr>
        <w:pStyle w:val="ae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RU"/>
        </w:rPr>
        <w:sectPr w:rsidR="00676F7E" w:rsidRPr="00CA4A13">
          <w:pgSz w:w="11906" w:h="16383"/>
          <w:pgMar w:top="1134" w:right="850" w:bottom="1134" w:left="1701" w:header="720" w:footer="720" w:gutter="0"/>
          <w:cols w:space="720"/>
        </w:sectPr>
      </w:pPr>
      <w:hyperlink r:id="rId87" w:history="1">
        <w:r w:rsidRPr="00CA4A13">
          <w:rPr>
            <w:rStyle w:val="ab"/>
            <w:rFonts w:ascii="Times New Roman" w:eastAsia="Calibri" w:hAnsi="Times New Roman" w:cs="Times New Roman"/>
            <w:sz w:val="24"/>
            <w:szCs w:val="24"/>
            <w:lang w:val="ru-RU"/>
          </w:rPr>
          <w:t>https://myschool.edu.ru/</w:t>
        </w:r>
      </w:hyperlink>
    </w:p>
    <w:bookmarkEnd w:id="25"/>
    <w:p w:rsidR="009644D7" w:rsidRPr="00BF7EE8" w:rsidRDefault="009644D7">
      <w:pPr>
        <w:rPr>
          <w:lang w:val="ru-RU"/>
        </w:rPr>
      </w:pPr>
    </w:p>
    <w:sectPr w:rsidR="009644D7" w:rsidRPr="00BF7EE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4524F"/>
    <w:multiLevelType w:val="multilevel"/>
    <w:tmpl w:val="D59EC5F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03436D"/>
    <w:multiLevelType w:val="multilevel"/>
    <w:tmpl w:val="C64E48F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850C25"/>
    <w:multiLevelType w:val="hybridMultilevel"/>
    <w:tmpl w:val="FEEAFE72"/>
    <w:lvl w:ilvl="0" w:tplc="1F6E1EF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18C86965"/>
    <w:multiLevelType w:val="hybridMultilevel"/>
    <w:tmpl w:val="B9268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441C3E"/>
    <w:multiLevelType w:val="multilevel"/>
    <w:tmpl w:val="34A272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01A4D7D"/>
    <w:multiLevelType w:val="multilevel"/>
    <w:tmpl w:val="050053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53F6AA1"/>
    <w:multiLevelType w:val="multilevel"/>
    <w:tmpl w:val="0792ED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DF338B2"/>
    <w:multiLevelType w:val="multilevel"/>
    <w:tmpl w:val="A1560C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7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F7E"/>
    <w:rsid w:val="000763FB"/>
    <w:rsid w:val="002104A7"/>
    <w:rsid w:val="00676F7E"/>
    <w:rsid w:val="006B0EA7"/>
    <w:rsid w:val="009644D7"/>
    <w:rsid w:val="00BF7EE8"/>
    <w:rsid w:val="00CA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680CF"/>
  <w15:docId w15:val="{AEEEA50E-1DED-4599-91B7-9194AE037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99"/>
    <w:rsid w:val="00CA4A13"/>
    <w:pPr>
      <w:ind w:left="720"/>
      <w:contextualSpacing/>
    </w:pPr>
  </w:style>
  <w:style w:type="character" w:styleId="af">
    <w:name w:val="Unresolved Mention"/>
    <w:basedOn w:val="a0"/>
    <w:uiPriority w:val="99"/>
    <w:semiHidden/>
    <w:unhideWhenUsed/>
    <w:rsid w:val="00CA4A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221c622b" TargetMode="External"/><Relationship Id="rId21" Type="http://schemas.openxmlformats.org/officeDocument/2006/relationships/hyperlink" Target="https://m.edsoo.ru/98645f6c" TargetMode="External"/><Relationship Id="rId42" Type="http://schemas.openxmlformats.org/officeDocument/2006/relationships/hyperlink" Target="https://m.edsoo.ru/f4a15a14" TargetMode="External"/><Relationship Id="rId47" Type="http://schemas.openxmlformats.org/officeDocument/2006/relationships/hyperlink" Target="https://m.edsoo.ru/91e08061" TargetMode="External"/><Relationship Id="rId63" Type="http://schemas.openxmlformats.org/officeDocument/2006/relationships/hyperlink" Target="https://m.edsoo.ru/a53cd884" TargetMode="External"/><Relationship Id="rId68" Type="http://schemas.openxmlformats.org/officeDocument/2006/relationships/hyperlink" Target="https://m.edsoo.ru/9f5b423d" TargetMode="External"/><Relationship Id="rId84" Type="http://schemas.openxmlformats.org/officeDocument/2006/relationships/hyperlink" Target="https://m.edsoo.ru/0fd6d597" TargetMode="External"/><Relationship Id="rId89" Type="http://schemas.openxmlformats.org/officeDocument/2006/relationships/theme" Target="theme/theme1.xml"/><Relationship Id="rId16" Type="http://schemas.openxmlformats.org/officeDocument/2006/relationships/hyperlink" Target="https://m.edsoo.ru/5fbc5dc1" TargetMode="External"/><Relationship Id="rId11" Type="http://schemas.openxmlformats.org/officeDocument/2006/relationships/hyperlink" Target="https://m.edsoo.ru/e0b7b0f1" TargetMode="External"/><Relationship Id="rId32" Type="http://schemas.openxmlformats.org/officeDocument/2006/relationships/hyperlink" Target="https://m.edsoo.ru/15941bec" TargetMode="External"/><Relationship Id="rId37" Type="http://schemas.openxmlformats.org/officeDocument/2006/relationships/hyperlink" Target="https://m.edsoo.ru/d58ce6d1" TargetMode="External"/><Relationship Id="rId53" Type="http://schemas.openxmlformats.org/officeDocument/2006/relationships/hyperlink" Target="https://m.edsoo.ru/a573a292" TargetMode="External"/><Relationship Id="rId58" Type="http://schemas.openxmlformats.org/officeDocument/2006/relationships/hyperlink" Target="https://m.edsoo.ru/20de2fc2" TargetMode="External"/><Relationship Id="rId74" Type="http://schemas.openxmlformats.org/officeDocument/2006/relationships/hyperlink" Target="https://m.edsoo.ru/3fcbacf9" TargetMode="External"/><Relationship Id="rId79" Type="http://schemas.openxmlformats.org/officeDocument/2006/relationships/hyperlink" Target="https://m.edsoo.ru/e71debe4" TargetMode="External"/><Relationship Id="rId5" Type="http://schemas.openxmlformats.org/officeDocument/2006/relationships/hyperlink" Target="https://m.edsoo.ru/e0b7b0f1" TargetMode="External"/><Relationship Id="rId14" Type="http://schemas.openxmlformats.org/officeDocument/2006/relationships/hyperlink" Target="https://m.edsoo.ru/5fbc5dc1" TargetMode="External"/><Relationship Id="rId22" Type="http://schemas.openxmlformats.org/officeDocument/2006/relationships/hyperlink" Target="https://m.edsoo.ru/7c9033a8" TargetMode="External"/><Relationship Id="rId27" Type="http://schemas.openxmlformats.org/officeDocument/2006/relationships/hyperlink" Target="https://m.edsoo.ru/cc10c1e2" TargetMode="External"/><Relationship Id="rId30" Type="http://schemas.openxmlformats.org/officeDocument/2006/relationships/hyperlink" Target="https://m.edsoo.ru/b1e76d3a" TargetMode="External"/><Relationship Id="rId35" Type="http://schemas.openxmlformats.org/officeDocument/2006/relationships/hyperlink" Target="https://m.edsoo.ru/29dc6cb9" TargetMode="External"/><Relationship Id="rId43" Type="http://schemas.openxmlformats.org/officeDocument/2006/relationships/hyperlink" Target="https://m.edsoo.ru/639be9aa" TargetMode="External"/><Relationship Id="rId48" Type="http://schemas.openxmlformats.org/officeDocument/2006/relationships/hyperlink" Target="https://m.edsoo.ru/5afff05f" TargetMode="External"/><Relationship Id="rId56" Type="http://schemas.openxmlformats.org/officeDocument/2006/relationships/hyperlink" Target="https://m.edsoo.ru/ea27084d" TargetMode="External"/><Relationship Id="rId64" Type="http://schemas.openxmlformats.org/officeDocument/2006/relationships/hyperlink" Target="https://m.edsoo.ru/94ddc34a" TargetMode="External"/><Relationship Id="rId69" Type="http://schemas.openxmlformats.org/officeDocument/2006/relationships/hyperlink" Target="https://m.edsoo.ru/b1c2712e" TargetMode="External"/><Relationship Id="rId77" Type="http://schemas.openxmlformats.org/officeDocument/2006/relationships/hyperlink" Target="https://m.edsoo.ru/dc9ad6ca" TargetMode="External"/><Relationship Id="rId8" Type="http://schemas.openxmlformats.org/officeDocument/2006/relationships/hyperlink" Target="https://m.edsoo.ru/e0b7b0f1" TargetMode="External"/><Relationship Id="rId51" Type="http://schemas.openxmlformats.org/officeDocument/2006/relationships/hyperlink" Target="https://m.edsoo.ru/a985ae79" TargetMode="External"/><Relationship Id="rId72" Type="http://schemas.openxmlformats.org/officeDocument/2006/relationships/hyperlink" Target="https://m.edsoo.ru/72953f4c" TargetMode="External"/><Relationship Id="rId80" Type="http://schemas.openxmlformats.org/officeDocument/2006/relationships/hyperlink" Target="https://m.edsoo.ru/00b2efb3" TargetMode="External"/><Relationship Id="rId85" Type="http://schemas.openxmlformats.org/officeDocument/2006/relationships/hyperlink" Target="https://infourok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e0b7b0f1" TargetMode="External"/><Relationship Id="rId17" Type="http://schemas.openxmlformats.org/officeDocument/2006/relationships/hyperlink" Target="https://m.edsoo.ru/5fbc5dc1" TargetMode="External"/><Relationship Id="rId25" Type="http://schemas.openxmlformats.org/officeDocument/2006/relationships/hyperlink" Target="https://m.edsoo.ru/5e8fa94a" TargetMode="External"/><Relationship Id="rId33" Type="http://schemas.openxmlformats.org/officeDocument/2006/relationships/hyperlink" Target="https://m.edsoo.ru/a9ec13c8" TargetMode="External"/><Relationship Id="rId38" Type="http://schemas.openxmlformats.org/officeDocument/2006/relationships/hyperlink" Target="https://m.edsoo.ru/7904dfb0" TargetMode="External"/><Relationship Id="rId46" Type="http://schemas.openxmlformats.org/officeDocument/2006/relationships/hyperlink" Target="https://m.edsoo.ru/c2757cc3" TargetMode="External"/><Relationship Id="rId59" Type="http://schemas.openxmlformats.org/officeDocument/2006/relationships/hyperlink" Target="https://m.edsoo.ru/17b0e769" TargetMode="External"/><Relationship Id="rId67" Type="http://schemas.openxmlformats.org/officeDocument/2006/relationships/hyperlink" Target="https://m.edsoo.ru/7e379f8f" TargetMode="External"/><Relationship Id="rId20" Type="http://schemas.openxmlformats.org/officeDocument/2006/relationships/hyperlink" Target="https://m.edsoo.ru/dd00738d" TargetMode="External"/><Relationship Id="rId41" Type="http://schemas.openxmlformats.org/officeDocument/2006/relationships/hyperlink" Target="https://m.edsoo.ru/e9572a68" TargetMode="External"/><Relationship Id="rId54" Type="http://schemas.openxmlformats.org/officeDocument/2006/relationships/hyperlink" Target="https://m.edsoo.ru/07a5e861" TargetMode="External"/><Relationship Id="rId62" Type="http://schemas.openxmlformats.org/officeDocument/2006/relationships/hyperlink" Target="https://m.edsoo.ru/4b5a495e" TargetMode="External"/><Relationship Id="rId70" Type="http://schemas.openxmlformats.org/officeDocument/2006/relationships/hyperlink" Target="https://m.edsoo.ru/97c19f59" TargetMode="External"/><Relationship Id="rId75" Type="http://schemas.openxmlformats.org/officeDocument/2006/relationships/hyperlink" Target="https://m.edsoo.ru/538fd7cf" TargetMode="External"/><Relationship Id="rId83" Type="http://schemas.openxmlformats.org/officeDocument/2006/relationships/hyperlink" Target="https://m.edsoo.ru/640a8ebf" TargetMode="External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e0b7b0f1" TargetMode="External"/><Relationship Id="rId15" Type="http://schemas.openxmlformats.org/officeDocument/2006/relationships/hyperlink" Target="https://m.edsoo.ru/5fbc5dc1" TargetMode="External"/><Relationship Id="rId23" Type="http://schemas.openxmlformats.org/officeDocument/2006/relationships/hyperlink" Target="https://m.edsoo.ru/347c1b78" TargetMode="External"/><Relationship Id="rId28" Type="http://schemas.openxmlformats.org/officeDocument/2006/relationships/hyperlink" Target="https://m.edsoo.ru/3057365d" TargetMode="External"/><Relationship Id="rId36" Type="http://schemas.openxmlformats.org/officeDocument/2006/relationships/hyperlink" Target="https://m.edsoo.ru/2270cf70" TargetMode="External"/><Relationship Id="rId49" Type="http://schemas.openxmlformats.org/officeDocument/2006/relationships/hyperlink" Target="https://m.edsoo.ru/0f4d3cd7" TargetMode="External"/><Relationship Id="rId57" Type="http://schemas.openxmlformats.org/officeDocument/2006/relationships/hyperlink" Target="https://m.edsoo.ru/0adefe9e" TargetMode="External"/><Relationship Id="rId10" Type="http://schemas.openxmlformats.org/officeDocument/2006/relationships/hyperlink" Target="https://m.edsoo.ru/e0b7b0f1" TargetMode="External"/><Relationship Id="rId31" Type="http://schemas.openxmlformats.org/officeDocument/2006/relationships/hyperlink" Target="https://m.edsoo.ru/47fb6b11" TargetMode="External"/><Relationship Id="rId44" Type="http://schemas.openxmlformats.org/officeDocument/2006/relationships/hyperlink" Target="https://m.edsoo.ru/6dc7ff39" TargetMode="External"/><Relationship Id="rId52" Type="http://schemas.openxmlformats.org/officeDocument/2006/relationships/hyperlink" Target="https://m.edsoo.ru/430d330a" TargetMode="External"/><Relationship Id="rId60" Type="http://schemas.openxmlformats.org/officeDocument/2006/relationships/hyperlink" Target="https://m.edsoo.ru/bcc67f76" TargetMode="External"/><Relationship Id="rId65" Type="http://schemas.openxmlformats.org/officeDocument/2006/relationships/hyperlink" Target="https://m.edsoo.ru/cf23b369" TargetMode="External"/><Relationship Id="rId73" Type="http://schemas.openxmlformats.org/officeDocument/2006/relationships/hyperlink" Target="https://m.edsoo.ru/b699ad0c" TargetMode="External"/><Relationship Id="rId78" Type="http://schemas.openxmlformats.org/officeDocument/2006/relationships/hyperlink" Target="https://m.edsoo.ru/5964f277" TargetMode="External"/><Relationship Id="rId81" Type="http://schemas.openxmlformats.org/officeDocument/2006/relationships/hyperlink" Target="https://m.edsoo.ru/1cc2df8f" TargetMode="External"/><Relationship Id="rId86" Type="http://schemas.openxmlformats.org/officeDocument/2006/relationships/hyperlink" Target="https://nsportal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e0b7b0f1" TargetMode="External"/><Relationship Id="rId13" Type="http://schemas.openxmlformats.org/officeDocument/2006/relationships/hyperlink" Target="https://m.edsoo.ru/5fbc5dc1" TargetMode="External"/><Relationship Id="rId18" Type="http://schemas.openxmlformats.org/officeDocument/2006/relationships/hyperlink" Target="https://m.edsoo.ru/5fbc5dc1" TargetMode="External"/><Relationship Id="rId39" Type="http://schemas.openxmlformats.org/officeDocument/2006/relationships/hyperlink" Target="https://m.edsoo.ru/fa47998f" TargetMode="External"/><Relationship Id="rId34" Type="http://schemas.openxmlformats.org/officeDocument/2006/relationships/hyperlink" Target="https://m.edsoo.ru/e3dd5ac9" TargetMode="External"/><Relationship Id="rId50" Type="http://schemas.openxmlformats.org/officeDocument/2006/relationships/hyperlink" Target="https://m.edsoo.ru/e01a3dc4" TargetMode="External"/><Relationship Id="rId55" Type="http://schemas.openxmlformats.org/officeDocument/2006/relationships/hyperlink" Target="https://m.edsoo.ru/32bc29bf" TargetMode="External"/><Relationship Id="rId76" Type="http://schemas.openxmlformats.org/officeDocument/2006/relationships/hyperlink" Target="https://m.edsoo.ru/272910f5" TargetMode="External"/><Relationship Id="rId7" Type="http://schemas.openxmlformats.org/officeDocument/2006/relationships/hyperlink" Target="https://m.edsoo.ru/e0b7b0f1" TargetMode="External"/><Relationship Id="rId71" Type="http://schemas.openxmlformats.org/officeDocument/2006/relationships/hyperlink" Target="https://m.edsoo.ru/1f1f9ad9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9a408d25" TargetMode="External"/><Relationship Id="rId24" Type="http://schemas.openxmlformats.org/officeDocument/2006/relationships/hyperlink" Target="https://m.edsoo.ru/64d75244" TargetMode="External"/><Relationship Id="rId40" Type="http://schemas.openxmlformats.org/officeDocument/2006/relationships/hyperlink" Target="https://m.edsoo.ru/2e1f2368" TargetMode="External"/><Relationship Id="rId45" Type="http://schemas.openxmlformats.org/officeDocument/2006/relationships/hyperlink" Target="https://m.edsoo.ru/51b7ed5f" TargetMode="External"/><Relationship Id="rId66" Type="http://schemas.openxmlformats.org/officeDocument/2006/relationships/hyperlink" Target="https://m.edsoo.ru/6c1d11a6" TargetMode="External"/><Relationship Id="rId87" Type="http://schemas.openxmlformats.org/officeDocument/2006/relationships/hyperlink" Target="https://myschool.edu.ru/" TargetMode="External"/><Relationship Id="rId61" Type="http://schemas.openxmlformats.org/officeDocument/2006/relationships/hyperlink" Target="https://m.edsoo.ru/bf78aad6" TargetMode="External"/><Relationship Id="rId82" Type="http://schemas.openxmlformats.org/officeDocument/2006/relationships/hyperlink" Target="https://m.edsoo.ru/aea1298c" TargetMode="External"/><Relationship Id="rId19" Type="http://schemas.openxmlformats.org/officeDocument/2006/relationships/hyperlink" Target="https://m.edsoo.ru/25c6d12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36</Pages>
  <Words>7057</Words>
  <Characters>40226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Елена Ванденко</dc:creator>
  <cp:lastModifiedBy>Елена Ванденко</cp:lastModifiedBy>
  <cp:revision>6</cp:revision>
  <dcterms:created xsi:type="dcterms:W3CDTF">2025-08-29T11:09:00Z</dcterms:created>
  <dcterms:modified xsi:type="dcterms:W3CDTF">2025-09-03T09:01:00Z</dcterms:modified>
</cp:coreProperties>
</file>